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3A" w:rsidRDefault="00F6563A" w:rsidP="00F6563A">
      <w:pPr>
        <w:pStyle w:val="a6"/>
        <w:rPr>
          <w:b/>
          <w:szCs w:val="28"/>
        </w:rPr>
      </w:pPr>
      <w:r w:rsidRPr="00E43F27"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8BF57FD" wp14:editId="2F9F279A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437515" cy="542925"/>
            <wp:effectExtent l="0" t="0" r="635" b="9525"/>
            <wp:wrapTopAndBottom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63A" w:rsidRDefault="00F6563A" w:rsidP="00F6563A">
      <w:pPr>
        <w:pStyle w:val="a6"/>
        <w:rPr>
          <w:b/>
          <w:szCs w:val="28"/>
        </w:rPr>
      </w:pPr>
      <w:r>
        <w:rPr>
          <w:b/>
          <w:szCs w:val="28"/>
        </w:rPr>
        <w:t>УКРАЇНА</w:t>
      </w:r>
    </w:p>
    <w:p w:rsidR="00F6563A" w:rsidRDefault="00F6563A" w:rsidP="00F656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ХАРКІВСЬКА ОБЛАСТЬ</w:t>
      </w:r>
    </w:p>
    <w:p w:rsidR="00F6563A" w:rsidRPr="00FD2FA9" w:rsidRDefault="00F6563A" w:rsidP="00F6563A">
      <w:pPr>
        <w:pStyle w:val="a3"/>
        <w:spacing w:line="360" w:lineRule="auto"/>
        <w:jc w:val="center"/>
        <w:rPr>
          <w:b/>
          <w:szCs w:val="20"/>
        </w:rPr>
      </w:pPr>
    </w:p>
    <w:p w:rsidR="00F6563A" w:rsidRDefault="00F6563A" w:rsidP="00F65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ІЗЮМСЬКА ЗАГАЛЬНООСВІТНЯ ШКОЛА І – ІІІ СТУПЕНІВ №12</w:t>
      </w:r>
    </w:p>
    <w:p w:rsidR="00F6563A" w:rsidRDefault="00F6563A" w:rsidP="00F65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ІЗЮМСЬКОЇ МІСЬКОЇ РАДИ ХАРКІВСЬКОЇ ОБЛАСТІ</w:t>
      </w:r>
    </w:p>
    <w:p w:rsidR="00F6563A" w:rsidRDefault="00F6563A" w:rsidP="00F65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F6563A" w:rsidRPr="00FD2FA9" w:rsidRDefault="00F6563A" w:rsidP="00F6563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6563A" w:rsidRDefault="00F6563A" w:rsidP="00F656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13.08.2018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№307</w:t>
      </w:r>
    </w:p>
    <w:p w:rsidR="00F6563A" w:rsidRDefault="00F6563A" w:rsidP="00F6563A">
      <w:pPr>
        <w:rPr>
          <w:rStyle w:val="a9"/>
          <w:sz w:val="28"/>
          <w:szCs w:val="28"/>
          <w:lang w:val="uk-UA"/>
        </w:rPr>
      </w:pPr>
    </w:p>
    <w:p w:rsidR="00F6563A" w:rsidRPr="000628AF" w:rsidRDefault="00F6563A" w:rsidP="00F6563A">
      <w:pP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 w:rsidRPr="000628AF">
        <w:rPr>
          <w:rStyle w:val="a9"/>
          <w:rFonts w:ascii="Times New Roman" w:hAnsi="Times New Roman" w:cs="Times New Roman"/>
          <w:sz w:val="28"/>
          <w:szCs w:val="28"/>
          <w:lang w:val="uk-UA"/>
        </w:rPr>
        <w:t>Про результати перевірки навчальних кабінетів</w:t>
      </w:r>
      <w:r w:rsidRPr="009C7DC5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F6563A" w:rsidRPr="000C648A" w:rsidRDefault="00F6563A" w:rsidP="00F6563A">
      <w:pPr>
        <w:pStyle w:val="a5"/>
        <w:spacing w:line="276" w:lineRule="auto"/>
        <w:ind w:left="0"/>
        <w:jc w:val="both"/>
        <w:rPr>
          <w:rStyle w:val="a9"/>
          <w:b w:val="0"/>
          <w:sz w:val="28"/>
          <w:szCs w:val="28"/>
        </w:rPr>
      </w:pPr>
    </w:p>
    <w:p w:rsidR="00F6563A" w:rsidRPr="00F6563A" w:rsidRDefault="00F6563A" w:rsidP="00F6563A">
      <w:pPr>
        <w:pStyle w:val="a5"/>
        <w:spacing w:line="360" w:lineRule="auto"/>
        <w:ind w:left="0" w:firstLine="708"/>
        <w:jc w:val="both"/>
        <w:rPr>
          <w:rStyle w:val="a9"/>
          <w:b w:val="0"/>
          <w:sz w:val="28"/>
          <w:szCs w:val="28"/>
        </w:rPr>
      </w:pPr>
      <w:r w:rsidRPr="00F6563A">
        <w:rPr>
          <w:rStyle w:val="a9"/>
          <w:b w:val="0"/>
          <w:sz w:val="28"/>
          <w:szCs w:val="28"/>
        </w:rPr>
        <w:t>У відповідності до Положення про навчальні кабінети загальноосвітніх навчальних закладів, затвердженого наказом Міністерства освіти і науки України від 20.07.2004 року за № 601,</w:t>
      </w:r>
      <w:r w:rsidRPr="009C7DC5">
        <w:rPr>
          <w:rStyle w:val="a9"/>
          <w:sz w:val="28"/>
          <w:szCs w:val="28"/>
        </w:rPr>
        <w:t xml:space="preserve"> </w:t>
      </w:r>
      <w:r w:rsidRPr="000C648A">
        <w:rPr>
          <w:sz w:val="28"/>
          <w:szCs w:val="28"/>
        </w:rPr>
        <w:t>наказу МОН «</w:t>
      </w:r>
      <w:r w:rsidRPr="000C648A">
        <w:rPr>
          <w:bCs/>
          <w:sz w:val="28"/>
          <w:szCs w:val="28"/>
          <w:lang w:eastAsia="uk-UA"/>
        </w:rPr>
        <w:t xml:space="preserve">Про затвердження Положення про навчальні кабінети з природничо-математичних предметів загальноосвітніх навчальних закладів» від 14.12.2012р. </w:t>
      </w:r>
      <w:r w:rsidRPr="000C648A">
        <w:rPr>
          <w:sz w:val="28"/>
          <w:szCs w:val="28"/>
          <w:lang w:eastAsia="uk-UA"/>
        </w:rPr>
        <w:t xml:space="preserve">№ 1423, </w:t>
      </w:r>
      <w:r w:rsidRPr="00F6563A">
        <w:rPr>
          <w:rStyle w:val="a9"/>
          <w:b w:val="0"/>
          <w:sz w:val="28"/>
          <w:szCs w:val="28"/>
        </w:rPr>
        <w:t xml:space="preserve">на виконання Постанови Міністерства освіти і науки України «Про встановлення доплат за окремі види педагогічної діяльності» від 24.02.2005 року за №1096, з метою аналізу стану кабінету, його готовності забезпечити вимоги стандартів освіти, визначення основних напрямків роботи, приведення навчальних кабінетів у відповідності до вимог навчально – методичного забезпечення навчально – виховного процесу, оцінювання діяльності вчителів – </w:t>
      </w:r>
      <w:proofErr w:type="spellStart"/>
      <w:r w:rsidRPr="00F6563A">
        <w:rPr>
          <w:rStyle w:val="a9"/>
          <w:b w:val="0"/>
          <w:sz w:val="28"/>
          <w:szCs w:val="28"/>
        </w:rPr>
        <w:t>предметників</w:t>
      </w:r>
      <w:proofErr w:type="spellEnd"/>
      <w:r w:rsidRPr="00F6563A">
        <w:rPr>
          <w:rStyle w:val="a9"/>
          <w:b w:val="0"/>
          <w:sz w:val="28"/>
          <w:szCs w:val="28"/>
        </w:rPr>
        <w:t>, класних керівників та класоводів у питанні естетики оформлення кабінетів, поповнення матеріальної та методичної бази кабінетів у відповідності до Положення 10 січня 2012 року було здійснено комплексну перевірку кабінетів комісією, що складалася із членів адміністрації, членів ПК та членів педагогічного колективу закладу:</w:t>
      </w:r>
    </w:p>
    <w:p w:rsidR="00F6563A" w:rsidRPr="000C648A" w:rsidRDefault="00F6563A" w:rsidP="00F656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заступника директора школи з навчально-виховної роботи Оніщенко В.А., голови комісії;</w:t>
      </w:r>
    </w:p>
    <w:p w:rsidR="00F6563A" w:rsidRPr="000C648A" w:rsidRDefault="00F6563A" w:rsidP="00F656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Члени комісії:</w:t>
      </w:r>
    </w:p>
    <w:p w:rsidR="00F6563A" w:rsidRPr="000C648A" w:rsidRDefault="00F6563A" w:rsidP="00F65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заступника директора школи з навчально-виховної роботи</w:t>
      </w: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Бугай Л.І., секретаря комісії;</w:t>
      </w:r>
    </w:p>
    <w:p w:rsidR="00F6563A" w:rsidRPr="000C648A" w:rsidRDefault="00F6563A" w:rsidP="00F65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голови ПК </w:t>
      </w:r>
      <w:proofErr w:type="spellStart"/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Кокарєвої</w:t>
      </w:r>
      <w:proofErr w:type="spellEnd"/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М.О., заступника голови комісії;</w:t>
      </w:r>
    </w:p>
    <w:p w:rsidR="00F6563A" w:rsidRPr="000C648A" w:rsidRDefault="00F6563A" w:rsidP="00F65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заступника директора з господарчої роботи Гончаренко Г.М., члена комісії;</w:t>
      </w:r>
    </w:p>
    <w:p w:rsidR="00F6563A" w:rsidRPr="000C648A" w:rsidRDefault="00F6563A" w:rsidP="00F65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заступника директора з виховної роботи </w:t>
      </w:r>
      <w:proofErr w:type="spellStart"/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Веприцьку</w:t>
      </w:r>
      <w:proofErr w:type="spellEnd"/>
      <w:r w:rsidRPr="000C64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С.С., члена комісії.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У відповідності до Положення з врахуванням особливостей навчального закладу вище зазначеною комісією були визначені основні критерії перевірки навчальних кабінетів: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1. Загальні питання роботи кабінету ( 10 балів):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паспорт кабінету;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інвентарна книга;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розклад роботи кабінету;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план розвитку кабінету;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інструкції з ТБ;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українська символіка. </w:t>
      </w:r>
    </w:p>
    <w:p w:rsidR="00F6563A" w:rsidRPr="009C7DC5" w:rsidRDefault="00F6563A" w:rsidP="00F6563A">
      <w:pPr>
        <w:pStyle w:val="a5"/>
        <w:spacing w:line="360" w:lineRule="auto"/>
        <w:ind w:left="0"/>
        <w:jc w:val="both"/>
        <w:rPr>
          <w:rStyle w:val="a9"/>
          <w:b w:val="0"/>
          <w:sz w:val="28"/>
          <w:szCs w:val="28"/>
        </w:rPr>
      </w:pPr>
      <w:r w:rsidRPr="009C7DC5">
        <w:rPr>
          <w:rStyle w:val="a9"/>
          <w:sz w:val="28"/>
          <w:szCs w:val="28"/>
        </w:rPr>
        <w:t>2. Рівень зберігання шкільних меблів (10 балів)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3. Естетичність оформлення кабінету. Озеленення (10 балів)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4. Комплексне методичне забезпечення предмета: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а) нормативні документи (10 балів):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державний стандарт базової і повної загальної середньої освіти;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критерії оцінювання навчальних досягнень учнів у системі загальної середньої освіти;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методичні рекомендації щодо вивчення навчального предмета;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орієнтовані вимоги до виконання письмових робіт і перевірки зошитів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б) матеріали для вимірювання стандартів освіти (10 балів)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lastRenderedPageBreak/>
        <w:t>- багаторівневі тематичні контрольні роботи;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різнорівневі тематичні завдання;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матеріали ДПА та ЗНО;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матеріали для проведення моніторингових досліджень якості освіти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в) наявність дидактичних та роздаткових матеріалів</w:t>
      </w:r>
      <w:r w:rsidRPr="000C648A">
        <w:rPr>
          <w:sz w:val="28"/>
          <w:szCs w:val="28"/>
          <w:u w:val="single"/>
        </w:rPr>
        <w:t> </w:t>
      </w:r>
      <w:r w:rsidRPr="000C648A">
        <w:rPr>
          <w:sz w:val="28"/>
          <w:szCs w:val="28"/>
        </w:rPr>
        <w:t>(систематизація,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матеріали для колективної, групової, індивідуальної роботи) (10 балів)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г) перелік навчально-наочної та довідникової літератури, навчально-наочних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та </w:t>
      </w:r>
      <w:proofErr w:type="spellStart"/>
      <w:r w:rsidRPr="000C648A">
        <w:rPr>
          <w:sz w:val="28"/>
          <w:szCs w:val="28"/>
        </w:rPr>
        <w:t>екранно</w:t>
      </w:r>
      <w:proofErr w:type="spellEnd"/>
      <w:r w:rsidRPr="000C648A">
        <w:rPr>
          <w:sz w:val="28"/>
          <w:szCs w:val="28"/>
        </w:rPr>
        <w:t>-звукових посібників, технічних засобів навчання (каталоги,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правила зберігання) (10 балів)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5. Дослідницька робота, робота з обдарованими та здібними учнями (10 балів):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матеріали олімпіад;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матеріали позакласної роботи;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матеріали краєзнавчої роботи. </w:t>
      </w:r>
    </w:p>
    <w:p w:rsidR="00F6563A" w:rsidRPr="009C7DC5" w:rsidRDefault="00F6563A" w:rsidP="00F6563A">
      <w:pPr>
        <w:pStyle w:val="a5"/>
        <w:spacing w:line="360" w:lineRule="auto"/>
        <w:ind w:left="0"/>
        <w:jc w:val="both"/>
        <w:rPr>
          <w:rStyle w:val="a9"/>
          <w:b w:val="0"/>
          <w:sz w:val="28"/>
          <w:szCs w:val="28"/>
        </w:rPr>
      </w:pPr>
      <w:r w:rsidRPr="009C7DC5">
        <w:rPr>
          <w:rStyle w:val="a9"/>
          <w:sz w:val="28"/>
          <w:szCs w:val="28"/>
        </w:rPr>
        <w:t>6. Що зроблено в кабінеті нового, чим поповнено матеріально – технічну базу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кабінету? (10 балів)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Оцінка за критеріями виставлялася у балах від 1 до 10 та обраховувалася загальна кількість балів. Обчислення проводилися за відповідною формулою: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К = загальна оцінка кабінету/ загальну кількість балів (90). Загальна оцінка за кабінет є середнім арифметичним оцінок кожного члена комісії.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У результаті усіх обчислень отримуємо коефіцієнт стану кабінету: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К 1-0,95 «відмінно; 0,6-0,94 «добре»; 0.4-0,6 «задовільно»; менше 0,4 «незадовільно». Результати перевірки кабінетів подано у таблиці:</w:t>
      </w:r>
    </w:p>
    <w:p w:rsidR="00F6563A" w:rsidRPr="00CF7AA3" w:rsidRDefault="00F6563A" w:rsidP="00F6563A">
      <w:pPr>
        <w:pStyle w:val="a5"/>
        <w:jc w:val="both"/>
        <w:rPr>
          <w:sz w:val="28"/>
          <w:szCs w:val="28"/>
        </w:rPr>
      </w:pPr>
    </w:p>
    <w:tbl>
      <w:tblPr>
        <w:tblStyle w:val="aa"/>
        <w:tblW w:w="9463" w:type="dxa"/>
        <w:tblInd w:w="108" w:type="dxa"/>
        <w:tblLook w:val="04A0" w:firstRow="1" w:lastRow="0" w:firstColumn="1" w:lastColumn="0" w:noHBand="0" w:noVBand="1"/>
      </w:tblPr>
      <w:tblGrid>
        <w:gridCol w:w="686"/>
        <w:gridCol w:w="1923"/>
        <w:gridCol w:w="2634"/>
        <w:gridCol w:w="2057"/>
        <w:gridCol w:w="2163"/>
      </w:tblGrid>
      <w:tr w:rsidR="00F6563A" w:rsidRPr="00CF7AA3" w:rsidTr="00907E2C">
        <w:tc>
          <w:tcPr>
            <w:tcW w:w="686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F7AA3">
              <w:rPr>
                <w:sz w:val="28"/>
                <w:szCs w:val="28"/>
              </w:rPr>
              <w:t>№</w:t>
            </w: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F7AA3">
              <w:rPr>
                <w:sz w:val="28"/>
                <w:szCs w:val="28"/>
              </w:rPr>
              <w:t>№ кабінету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F7AA3"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F7AA3">
              <w:rPr>
                <w:sz w:val="28"/>
                <w:szCs w:val="28"/>
              </w:rPr>
              <w:t>Загальний бал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CF7AA3">
              <w:rPr>
                <w:sz w:val="28"/>
                <w:szCs w:val="28"/>
              </w:rPr>
              <w:t>Коефіцієнт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початкові класи</w:t>
            </w:r>
          </w:p>
        </w:tc>
        <w:tc>
          <w:tcPr>
            <w:tcW w:w="2634" w:type="dxa"/>
          </w:tcPr>
          <w:p w:rsidR="00F6563A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Чорнобай М.О.</w:t>
            </w:r>
          </w:p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Свистун Т.М.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82,8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початкові класи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Мачуліна В.В.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83,7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початкові класи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Н.В.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початкові класи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Бугай Л.І.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83,7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початкові класи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Родімкіна М.В.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початкові класи</w:t>
            </w:r>
          </w:p>
        </w:tc>
        <w:tc>
          <w:tcPr>
            <w:tcW w:w="2634" w:type="dxa"/>
          </w:tcPr>
          <w:p w:rsidR="00F6563A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 Н.О.</w:t>
            </w:r>
          </w:p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Сніжко О.М.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основ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634" w:type="dxa"/>
          </w:tcPr>
          <w:p w:rsidR="00F6563A" w:rsidRPr="00CC45EC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В.П.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математики</w:t>
            </w:r>
          </w:p>
        </w:tc>
        <w:tc>
          <w:tcPr>
            <w:tcW w:w="2634" w:type="dxa"/>
          </w:tcPr>
          <w:p w:rsidR="00F6563A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Донник М.Г.</w:t>
            </w:r>
          </w:p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Перевозник Ю.П.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83,7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англійської мови</w:t>
            </w:r>
          </w:p>
        </w:tc>
        <w:tc>
          <w:tcPr>
            <w:tcW w:w="2634" w:type="dxa"/>
          </w:tcPr>
          <w:p w:rsidR="00F6563A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Шаменко Л.О.</w:t>
            </w:r>
          </w:p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Лобасова М.М.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майстерня слюсарна, токарна, столярна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Конопля В.М.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майстерня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Фурсал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Біології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І.В.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української мови та літератури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Ставченко В.І.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історії України та правознавства</w:t>
            </w:r>
          </w:p>
        </w:tc>
        <w:tc>
          <w:tcPr>
            <w:tcW w:w="2634" w:type="dxa"/>
          </w:tcPr>
          <w:p w:rsidR="00F6563A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Олійник Н.В.</w:t>
            </w:r>
          </w:p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Луговець В.К.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російська мова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М.А.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інформатика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Вермійчук М.М.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хімії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Чернятіна Т.Г.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Спортивний зал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Крамаренко І.М.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інформатика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Скобєлєва М. А.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інформатики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О.В.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музики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Кокарєва М.О.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Захист Вітчизни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Коловоротний Б.В.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фізика 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 А.Ю.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географія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Луговець О.О.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F6563A" w:rsidRPr="00CF7AA3" w:rsidTr="00907E2C">
        <w:tc>
          <w:tcPr>
            <w:tcW w:w="686" w:type="dxa"/>
          </w:tcPr>
          <w:p w:rsidR="00F6563A" w:rsidRPr="00CF7AA3" w:rsidRDefault="00F6563A" w:rsidP="00F6563A">
            <w:pPr>
              <w:pStyle w:val="a5"/>
              <w:numPr>
                <w:ilvl w:val="0"/>
                <w:numId w:val="1"/>
              </w:numPr>
              <w:ind w:left="34" w:hanging="77"/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початкові класи</w:t>
            </w:r>
          </w:p>
        </w:tc>
        <w:tc>
          <w:tcPr>
            <w:tcW w:w="2634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Н.Т.</w:t>
            </w:r>
          </w:p>
        </w:tc>
        <w:tc>
          <w:tcPr>
            <w:tcW w:w="2057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2163" w:type="dxa"/>
          </w:tcPr>
          <w:p w:rsidR="00F6563A" w:rsidRPr="00CF7AA3" w:rsidRDefault="00F6563A" w:rsidP="00907E2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0,94</w:t>
            </w:r>
          </w:p>
        </w:tc>
      </w:tr>
    </w:tbl>
    <w:p w:rsidR="00F6563A" w:rsidRPr="00CF7AA3" w:rsidRDefault="00F6563A" w:rsidP="00F6563A">
      <w:pPr>
        <w:pStyle w:val="a5"/>
        <w:jc w:val="both"/>
        <w:rPr>
          <w:sz w:val="28"/>
          <w:szCs w:val="28"/>
        </w:rPr>
      </w:pPr>
    </w:p>
    <w:p w:rsidR="00F6563A" w:rsidRPr="000C648A" w:rsidRDefault="00F6563A" w:rsidP="00F6563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Огляд навчальних кабінетів показав, що належним чином збережена і постійно поповнюється навчально-методична та навчально-матеріальна база кабінетів. В навчальних кабінетах є стенди з державною символікою, наочні посібники, фахові видання, систематизований роздатковий матеріал. Навчальні кабінети естетично оформлені, гарно озеленені. В кабінетах проводяться уроки, гурткові, позакласні і факультативні заняття. Кабінети оформлені згідно з вимогами. В наявності є вся документація з питань роботи кабінету, навчально-методична документація та матеріально-технічне забезпечення у відповідності.</w:t>
      </w:r>
    </w:p>
    <w:p w:rsidR="00F6563A" w:rsidRPr="000C648A" w:rsidRDefault="00F6563A" w:rsidP="00F6563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Навчально-методичне забезпечення кабінетів складається з навчальних програм, підручників, навчальних та методичних посібників (не менше одного примірника кожної назви) з предмету, типовими переліками навчально-наочних посібників та обладнання загального призначення, зразків навчально-наочних посібників, навчального обладнання у кількості відповідно до вимог зазначених переліків.</w:t>
      </w:r>
    </w:p>
    <w:p w:rsidR="00F6563A" w:rsidRPr="000C648A" w:rsidRDefault="00F6563A" w:rsidP="00F6563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Згідно до отриманих результатів необхідно відмітити найкращі навчальні кабінети (отримали оцінку «відмінно»):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1. Майстерня з трудового навчання, вчитель Конопля В.М. - 1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2. Майстерня з обслуговуючої праці, </w:t>
      </w:r>
      <w:proofErr w:type="spellStart"/>
      <w:r w:rsidRPr="000C648A">
        <w:rPr>
          <w:sz w:val="28"/>
          <w:szCs w:val="28"/>
        </w:rPr>
        <w:t>Фурсал</w:t>
      </w:r>
      <w:proofErr w:type="spellEnd"/>
      <w:r w:rsidRPr="000C648A">
        <w:rPr>
          <w:sz w:val="28"/>
          <w:szCs w:val="28"/>
        </w:rPr>
        <w:t xml:space="preserve"> А.Ю. – 0,98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3. Кабінет фізики, Черненко А.Ю. -0,95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4. Спортивний зал, Крамаренко І.М. – 0,96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5. Кабінет інформатики, Вермійчук М.М. – 0,96</w:t>
      </w:r>
    </w:p>
    <w:p w:rsidR="00F6563A" w:rsidRPr="000C648A" w:rsidRDefault="00F6563A" w:rsidP="00F6563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Що становить 19,2 % від загальної кількості кабінетів у школі. Зазначені кабінети відповідають вимогам відповідних Положень про навчальний кабінет. В цих кабінетах створена єдина система навчального обладнання, кабінети оформлені у відповідності до вимог наукової організації праці вчителя й учня, що забезпечує високий рівень викладання предмета. За останній період дані кабінети </w:t>
      </w:r>
      <w:r w:rsidRPr="000C648A">
        <w:rPr>
          <w:sz w:val="28"/>
          <w:szCs w:val="28"/>
        </w:rPr>
        <w:lastRenderedPageBreak/>
        <w:t>значно поповнилися дидактичними матеріалами, таблицями, роздатковим матеріалом.</w:t>
      </w:r>
    </w:p>
    <w:p w:rsidR="00F6563A" w:rsidRPr="000C648A" w:rsidRDefault="00F6563A" w:rsidP="00F6563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Оцінку «добре» під час конкурсу – огляду отримали наступні кабінети: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1 №19 , вчитель української мови та літератури , Ставченко В.І. – 0,94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2. №1, вчитель біології, Бойко І.В. – 0,94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3. №12, вчитель географії, Луговець О.О. – 0,93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4. №13, вчитель Донник М.Г. – 0,93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5. №18, вчитель історії, Олійник Н.В., Луговець В.К. – 0,72</w:t>
      </w:r>
    </w:p>
    <w:p w:rsidR="00F6563A" w:rsidRPr="000C648A" w:rsidRDefault="00F6563A" w:rsidP="00F65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8A">
        <w:rPr>
          <w:rFonts w:ascii="Times New Roman" w:hAnsi="Times New Roman" w:cs="Times New Roman"/>
          <w:sz w:val="28"/>
          <w:szCs w:val="28"/>
        </w:rPr>
        <w:t xml:space="preserve">6. </w:t>
      </w:r>
      <w:r w:rsidRPr="000C648A">
        <w:rPr>
          <w:rFonts w:ascii="Times New Roman" w:hAnsi="Times New Roman" w:cs="Times New Roman"/>
          <w:sz w:val="28"/>
          <w:szCs w:val="28"/>
          <w:lang w:val="uk-UA"/>
        </w:rPr>
        <w:t>№17, вчитель Василенко В.П. – 0,7</w:t>
      </w:r>
    </w:p>
    <w:p w:rsidR="00F6563A" w:rsidRPr="000C648A" w:rsidRDefault="00F6563A" w:rsidP="00F65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8A">
        <w:rPr>
          <w:rFonts w:ascii="Times New Roman" w:hAnsi="Times New Roman" w:cs="Times New Roman"/>
          <w:sz w:val="28"/>
          <w:szCs w:val="28"/>
          <w:lang w:val="uk-UA"/>
        </w:rPr>
        <w:t>7.№16, вчитель Скобєлєва М.О. – 0,7</w:t>
      </w:r>
    </w:p>
    <w:p w:rsidR="00F6563A" w:rsidRPr="000C648A" w:rsidRDefault="00F6563A" w:rsidP="00F65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8A">
        <w:rPr>
          <w:rFonts w:ascii="Times New Roman" w:hAnsi="Times New Roman" w:cs="Times New Roman"/>
          <w:sz w:val="28"/>
          <w:szCs w:val="28"/>
          <w:lang w:val="uk-UA"/>
        </w:rPr>
        <w:t>8. №8, вчитель Ткаченко О.В. – 0,7</w:t>
      </w:r>
    </w:p>
    <w:p w:rsidR="00F6563A" w:rsidRPr="000C648A" w:rsidRDefault="00F6563A" w:rsidP="00F65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48A">
        <w:rPr>
          <w:rFonts w:ascii="Times New Roman" w:hAnsi="Times New Roman" w:cs="Times New Roman"/>
          <w:sz w:val="28"/>
          <w:szCs w:val="28"/>
          <w:lang w:val="uk-UA"/>
        </w:rPr>
        <w:t xml:space="preserve">9. №4, вчитель </w:t>
      </w:r>
      <w:proofErr w:type="spellStart"/>
      <w:r w:rsidRPr="000C648A">
        <w:rPr>
          <w:rFonts w:ascii="Times New Roman" w:hAnsi="Times New Roman" w:cs="Times New Roman"/>
          <w:sz w:val="28"/>
          <w:szCs w:val="28"/>
          <w:lang w:val="uk-UA"/>
        </w:rPr>
        <w:t>Кокарва</w:t>
      </w:r>
      <w:proofErr w:type="spellEnd"/>
      <w:r w:rsidRPr="000C648A">
        <w:rPr>
          <w:rFonts w:ascii="Times New Roman" w:hAnsi="Times New Roman" w:cs="Times New Roman"/>
          <w:sz w:val="28"/>
          <w:szCs w:val="28"/>
          <w:lang w:val="uk-UA"/>
        </w:rPr>
        <w:t xml:space="preserve"> М.О. – 0,94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що становить 0,52 %. Дані кабінети відповідають вимогам санітарних правил і норм обслуговування, завідуючі кабінетами здійснюють відповідну роботу щодо систематизації матеріалів навчально – методичного комплексу; розробку матеріалів до стендів; здійснення бібліографічної роботи (поповнення навчального кабінету наочними посібниками, методичними розробками, навчальною, довідниковою та методичною літературою).</w:t>
      </w:r>
    </w:p>
    <w:p w:rsidR="00F6563A" w:rsidRPr="000C648A" w:rsidRDefault="00F6563A" w:rsidP="00F6563A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Оцінку «задовільно» в ході конкурсу – огляду було поставлено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1. № 4 завідуюча кабінетом хімії, Чернятіна Т.Г., - 0,54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2. №20 завідуючий кабінетом «Захист Вітчизни» Коловоротний Б.В. – 0,5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3. №5 завідуюча кабінетом російської мови та зарубіжної літератури Шевченко М.А. – 0,54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rStyle w:val="a8"/>
          <w:i w:val="0"/>
          <w:sz w:val="28"/>
          <w:szCs w:val="28"/>
        </w:rPr>
      </w:pPr>
      <w:r w:rsidRPr="000C648A">
        <w:rPr>
          <w:sz w:val="28"/>
          <w:szCs w:val="28"/>
        </w:rPr>
        <w:t>4. №10, завідуючи кабінетом англійської мови Шаменко Л.О., Лобасова М.М. – 0,48</w:t>
      </w:r>
      <w:r>
        <w:rPr>
          <w:sz w:val="28"/>
          <w:szCs w:val="28"/>
        </w:rPr>
        <w:t xml:space="preserve"> </w:t>
      </w:r>
      <w:r w:rsidRPr="009C7DC5">
        <w:rPr>
          <w:rStyle w:val="a8"/>
          <w:sz w:val="28"/>
          <w:szCs w:val="28"/>
        </w:rPr>
        <w:t>що становить 18,6 %.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Необхідно відмітити системну роботу завідуючих кабінетами Донник М.Г., Ткаченко О.В., Бойко І.В., Василенко В.П.</w:t>
      </w:r>
      <w:r>
        <w:rPr>
          <w:sz w:val="28"/>
          <w:szCs w:val="28"/>
        </w:rPr>
        <w:t xml:space="preserve"> </w:t>
      </w:r>
      <w:r w:rsidRPr="000C648A">
        <w:rPr>
          <w:sz w:val="28"/>
          <w:szCs w:val="28"/>
        </w:rPr>
        <w:t xml:space="preserve">по естетичному оформленню кабінетів, систематизації та підбору дидактичних і методичних засобів, </w:t>
      </w:r>
      <w:r w:rsidRPr="000C648A">
        <w:rPr>
          <w:sz w:val="28"/>
          <w:szCs w:val="28"/>
        </w:rPr>
        <w:lastRenderedPageBreak/>
        <w:t>збереженню меблів. Ефективно с</w:t>
      </w:r>
      <w:r>
        <w:rPr>
          <w:sz w:val="28"/>
          <w:szCs w:val="28"/>
        </w:rPr>
        <w:t>працювали у І, ІІ семестрах 2017/2018</w:t>
      </w:r>
      <w:r w:rsidRPr="000C648A">
        <w:rPr>
          <w:sz w:val="28"/>
          <w:szCs w:val="28"/>
        </w:rPr>
        <w:t xml:space="preserve"> </w:t>
      </w:r>
      <w:proofErr w:type="spellStart"/>
      <w:r w:rsidRPr="000C648A">
        <w:rPr>
          <w:sz w:val="28"/>
          <w:szCs w:val="28"/>
        </w:rPr>
        <w:t>н.р</w:t>
      </w:r>
      <w:proofErr w:type="spellEnd"/>
      <w:r w:rsidRPr="000C648A">
        <w:rPr>
          <w:sz w:val="28"/>
          <w:szCs w:val="28"/>
        </w:rPr>
        <w:t>. педагоги</w:t>
      </w:r>
      <w:r>
        <w:rPr>
          <w:sz w:val="28"/>
          <w:szCs w:val="28"/>
        </w:rPr>
        <w:t xml:space="preserve"> </w:t>
      </w:r>
      <w:r w:rsidRPr="000C64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C648A">
        <w:rPr>
          <w:sz w:val="28"/>
          <w:szCs w:val="28"/>
        </w:rPr>
        <w:t>Ставченко В.І., Шевченко Н.Т., Школьна Н.О., Луговець О.О.</w:t>
      </w:r>
      <w:r>
        <w:rPr>
          <w:sz w:val="28"/>
          <w:szCs w:val="28"/>
        </w:rPr>
        <w:t xml:space="preserve"> </w:t>
      </w:r>
      <w:r w:rsidRPr="000C648A">
        <w:rPr>
          <w:sz w:val="28"/>
          <w:szCs w:val="28"/>
        </w:rPr>
        <w:t>щодо поповнення матеріально-технічної та методичної бази кабінетів. Завідуючий каб.№20 Коловоротний Б.В.  продовжує роботу по оформленню стенду військової техніки.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В ході огляду  виявлено наступні недоліки: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проведення моніторингових досліджень якості освіти у порівнянні з попереднім роком, між класами тощо проведено лише вчителями Донник М.Г., Ставченко В.І., Бойко І.В., Левченко О.М.;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недостатня забезпеченість програмовими засобами навчання в кабінетах школи ІІ та ІІІ ступенів;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- відсутній розподіл засобів навчання і навчального обладнання за розділами, темами і класами відповідно до класифікаційних груп в </w:t>
      </w:r>
      <w:proofErr w:type="spellStart"/>
      <w:r w:rsidRPr="000C648A">
        <w:rPr>
          <w:sz w:val="28"/>
          <w:szCs w:val="28"/>
        </w:rPr>
        <w:t>каб</w:t>
      </w:r>
      <w:proofErr w:type="spellEnd"/>
      <w:r w:rsidRPr="000C648A">
        <w:rPr>
          <w:sz w:val="28"/>
          <w:szCs w:val="28"/>
        </w:rPr>
        <w:t>. №10, 5, ( зав. Шаменко Л.О., Шевченко М.А.);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- відсутні тематичні картотеки дидактичних та навчально-методичних матеріалів, навчально-наочних посібників, навчального обладнання, розподілених за темами та розділами навчальних </w:t>
      </w:r>
      <w:proofErr w:type="spellStart"/>
      <w:r w:rsidRPr="000C648A">
        <w:rPr>
          <w:sz w:val="28"/>
          <w:szCs w:val="28"/>
        </w:rPr>
        <w:t>программ</w:t>
      </w:r>
      <w:proofErr w:type="spellEnd"/>
      <w:r w:rsidRPr="000C648A">
        <w:rPr>
          <w:sz w:val="28"/>
          <w:szCs w:val="28"/>
        </w:rPr>
        <w:t xml:space="preserve"> в </w:t>
      </w:r>
      <w:proofErr w:type="spellStart"/>
      <w:r w:rsidRPr="000C648A">
        <w:rPr>
          <w:sz w:val="28"/>
          <w:szCs w:val="28"/>
        </w:rPr>
        <w:t>каб</w:t>
      </w:r>
      <w:proofErr w:type="spellEnd"/>
      <w:r w:rsidRPr="000C648A">
        <w:rPr>
          <w:sz w:val="28"/>
          <w:szCs w:val="28"/>
        </w:rPr>
        <w:t>. №16,18 (вч. Ткаченко О.В., Олійник Н.В.);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- </w:t>
      </w:r>
      <w:proofErr w:type="spellStart"/>
      <w:r w:rsidRPr="000C648A">
        <w:rPr>
          <w:sz w:val="28"/>
          <w:szCs w:val="28"/>
        </w:rPr>
        <w:t>недооснащено</w:t>
      </w:r>
      <w:proofErr w:type="spellEnd"/>
      <w:r w:rsidRPr="000C648A">
        <w:rPr>
          <w:sz w:val="28"/>
          <w:szCs w:val="28"/>
        </w:rPr>
        <w:t xml:space="preserve"> стендовий матеріал навчального кабінету: рекомендації для учнів по проектуванню їх навчальної діяльності, по виконанню програми розвитку їх суспільних умінь та навичок, по організації та виконанню домашнього завдання, по підготовці до різних форм навчально – пізнавальної діяльності (практичні роботи, уроки позакласного читання, тестування, заліки, співбесіди та ін.). в </w:t>
      </w:r>
      <w:proofErr w:type="spellStart"/>
      <w:r w:rsidRPr="000C648A">
        <w:rPr>
          <w:sz w:val="28"/>
          <w:szCs w:val="28"/>
        </w:rPr>
        <w:t>каб</w:t>
      </w:r>
      <w:proofErr w:type="spellEnd"/>
      <w:r w:rsidRPr="000C648A">
        <w:rPr>
          <w:sz w:val="28"/>
          <w:szCs w:val="28"/>
        </w:rPr>
        <w:t>. № 13 (Донник М.Г.);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- недостатньо озеленено навчальні кабінети (</w:t>
      </w:r>
      <w:proofErr w:type="spellStart"/>
      <w:r w:rsidRPr="000C648A">
        <w:rPr>
          <w:sz w:val="28"/>
          <w:szCs w:val="28"/>
        </w:rPr>
        <w:t>каб</w:t>
      </w:r>
      <w:proofErr w:type="spellEnd"/>
      <w:r w:rsidRPr="000C648A">
        <w:rPr>
          <w:sz w:val="28"/>
          <w:szCs w:val="28"/>
        </w:rPr>
        <w:t>. №11, 16,15 (Ткаченко О.В., Вермійчук М.М., Черненко А.Ю.)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lastRenderedPageBreak/>
        <w:t>- вчительці географії Луговець О.О, необхідно розробити перспективний план розвитку навчального кабінету № 12, оформити паспорт кабінету та інвентарну книгу.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Виходячи з вище сказаного 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НАКАЗ У Ю: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1.Відмітити позитивну системну роботу вчителів – </w:t>
      </w:r>
      <w:proofErr w:type="spellStart"/>
      <w:r w:rsidRPr="000C648A">
        <w:rPr>
          <w:sz w:val="28"/>
          <w:szCs w:val="28"/>
        </w:rPr>
        <w:t>Школьної</w:t>
      </w:r>
      <w:proofErr w:type="spellEnd"/>
      <w:r w:rsidRPr="000C648A">
        <w:rPr>
          <w:sz w:val="28"/>
          <w:szCs w:val="28"/>
        </w:rPr>
        <w:t xml:space="preserve"> Н.О., Донник М.Г., Бойко І.В., Черненко А.Ю., </w:t>
      </w:r>
      <w:proofErr w:type="spellStart"/>
      <w:r w:rsidRPr="000C648A">
        <w:rPr>
          <w:sz w:val="28"/>
          <w:szCs w:val="28"/>
        </w:rPr>
        <w:t>Фурсал</w:t>
      </w:r>
      <w:proofErr w:type="spellEnd"/>
      <w:r w:rsidRPr="000C648A">
        <w:rPr>
          <w:sz w:val="28"/>
          <w:szCs w:val="28"/>
        </w:rPr>
        <w:t xml:space="preserve"> А.Ю., Коноплі В.М. з питання устаткування навчальних кабінетів та створення відповідної матеріально технічної бази.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2.Вчителям – </w:t>
      </w:r>
      <w:proofErr w:type="spellStart"/>
      <w:r w:rsidRPr="000C648A">
        <w:rPr>
          <w:sz w:val="28"/>
          <w:szCs w:val="28"/>
        </w:rPr>
        <w:t>предметникам</w:t>
      </w:r>
      <w:proofErr w:type="spellEnd"/>
      <w:r w:rsidRPr="000C648A">
        <w:rPr>
          <w:sz w:val="28"/>
          <w:szCs w:val="28"/>
        </w:rPr>
        <w:t>, класним керівника 1-4 класів: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2.1 Продовжувати спрямовувати зусилля на формування методичної та дидактичної бази кабінетів у відповідності до програмових вимог навчальних предметів та Положення про навчальний кабінет.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2.2 Неухильно дотримуватися санітарно – гігієнічних вимог, використовувати </w:t>
      </w:r>
      <w:proofErr w:type="spellStart"/>
      <w:r w:rsidRPr="000C648A">
        <w:rPr>
          <w:sz w:val="28"/>
          <w:szCs w:val="28"/>
        </w:rPr>
        <w:t>життєзберігаючі</w:t>
      </w:r>
      <w:proofErr w:type="spellEnd"/>
      <w:r w:rsidRPr="000C648A">
        <w:rPr>
          <w:sz w:val="28"/>
          <w:szCs w:val="28"/>
        </w:rPr>
        <w:t xml:space="preserve"> технології під час навчально – виховного процесу.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2.3 Ліквідувати недоліки у кабінетах  до 01.09.2017 р.</w:t>
      </w:r>
    </w:p>
    <w:p w:rsidR="00F6563A" w:rsidRPr="000C648A" w:rsidRDefault="00F6563A" w:rsidP="00F6563A">
      <w:pPr>
        <w:pStyle w:val="a5"/>
        <w:spacing w:line="360" w:lineRule="auto"/>
        <w:ind w:left="6492" w:firstLine="708"/>
        <w:jc w:val="both"/>
        <w:rPr>
          <w:sz w:val="28"/>
          <w:szCs w:val="28"/>
        </w:rPr>
      </w:pPr>
      <w:bookmarkStart w:id="0" w:name="_GoBack"/>
      <w:bookmarkEnd w:id="0"/>
      <w:r w:rsidRPr="000C648A">
        <w:rPr>
          <w:sz w:val="28"/>
          <w:szCs w:val="28"/>
        </w:rPr>
        <w:t>До 01.09.201</w:t>
      </w:r>
      <w:r>
        <w:rPr>
          <w:sz w:val="28"/>
          <w:szCs w:val="28"/>
        </w:rPr>
        <w:t>8</w:t>
      </w:r>
      <w:r w:rsidRPr="000C648A">
        <w:rPr>
          <w:sz w:val="28"/>
          <w:szCs w:val="28"/>
        </w:rPr>
        <w:t>р.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3.Профспілковому комітету: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 xml:space="preserve">3.1.Здійснювати перевірку навчальних кабінетів, </w:t>
      </w:r>
      <w:proofErr w:type="spellStart"/>
      <w:r w:rsidRPr="000C648A">
        <w:rPr>
          <w:sz w:val="28"/>
          <w:szCs w:val="28"/>
        </w:rPr>
        <w:t>зв’ясовуючи</w:t>
      </w:r>
      <w:proofErr w:type="spellEnd"/>
      <w:r w:rsidRPr="000C648A">
        <w:rPr>
          <w:sz w:val="28"/>
          <w:szCs w:val="28"/>
        </w:rPr>
        <w:t xml:space="preserve"> тенденції їх розвитку. </w:t>
      </w:r>
    </w:p>
    <w:p w:rsidR="00F6563A" w:rsidRPr="000C648A" w:rsidRDefault="00F6563A" w:rsidP="00F6563A">
      <w:pPr>
        <w:pStyle w:val="a5"/>
        <w:spacing w:line="360" w:lineRule="auto"/>
        <w:ind w:left="7080" w:firstLine="708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2 рази у рік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4.Заступникам директора з НВР Оніщенко В.А., Бугай Л.І.: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4.1 Разом з профспілковим комітетом провести повторний огляд навчальних кабінетів у серпні 2020 року.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4.2 Проконтролювати усунення недоліків по унормуванню необхідними матеріалами навчальних кабінетів.</w:t>
      </w:r>
    </w:p>
    <w:p w:rsidR="00F6563A" w:rsidRPr="000C648A" w:rsidRDefault="00F6563A" w:rsidP="00F6563A">
      <w:pPr>
        <w:pStyle w:val="a5"/>
        <w:spacing w:line="360" w:lineRule="auto"/>
        <w:ind w:left="708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До 01.09.201</w:t>
      </w:r>
      <w:r>
        <w:rPr>
          <w:sz w:val="28"/>
          <w:szCs w:val="28"/>
        </w:rPr>
        <w:t>8</w:t>
      </w:r>
    </w:p>
    <w:p w:rsidR="00F6563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lastRenderedPageBreak/>
        <w:t>5.Призначити доплати за завідув</w:t>
      </w:r>
      <w:r>
        <w:rPr>
          <w:sz w:val="28"/>
          <w:szCs w:val="28"/>
        </w:rPr>
        <w:t>ання навчальними кабінетами на</w:t>
      </w:r>
      <w:r w:rsidRPr="000C648A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0C648A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0C648A">
        <w:rPr>
          <w:sz w:val="28"/>
          <w:szCs w:val="28"/>
        </w:rPr>
        <w:t xml:space="preserve"> </w:t>
      </w:r>
      <w:proofErr w:type="spellStart"/>
      <w:r w:rsidRPr="000C648A">
        <w:rPr>
          <w:sz w:val="28"/>
          <w:szCs w:val="28"/>
        </w:rPr>
        <w:t>н.р</w:t>
      </w:r>
      <w:proofErr w:type="spellEnd"/>
      <w:r w:rsidRPr="000C648A">
        <w:rPr>
          <w:sz w:val="28"/>
          <w:szCs w:val="28"/>
        </w:rPr>
        <w:t>. наступним вчителям: </w:t>
      </w:r>
      <w:r>
        <w:rPr>
          <w:sz w:val="28"/>
          <w:szCs w:val="28"/>
        </w:rPr>
        <w:t>Черненко А.Ю., Крамаренко І.М., Коноплі В.М., Вермійчук М.М..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6.Секретарю- друкарці Ляшенко Т.В.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6.1 Ознайомити працівників зі змістом даного наказу під підпис;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6.2 Витяг з наказу (п.5) подати до бухгалтерії на тарифікацію. </w:t>
      </w: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  <w:r w:rsidRPr="000C648A">
        <w:rPr>
          <w:sz w:val="28"/>
          <w:szCs w:val="28"/>
        </w:rPr>
        <w:t>7.Контроль за виконанням даного наказу залишаю за собою </w:t>
      </w:r>
    </w:p>
    <w:p w:rsidR="00F6563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F6563A" w:rsidRPr="000C648A" w:rsidRDefault="00F6563A" w:rsidP="00F6563A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F6563A" w:rsidRPr="00D8040A" w:rsidRDefault="00F6563A" w:rsidP="00F65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>Директор школи</w:t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40A">
        <w:rPr>
          <w:rFonts w:ascii="Times New Roman" w:hAnsi="Times New Roman" w:cs="Times New Roman"/>
          <w:b/>
          <w:sz w:val="28"/>
          <w:szCs w:val="28"/>
          <w:lang w:val="uk-UA"/>
        </w:rPr>
        <w:tab/>
        <w:t>І.В.Рябенко</w:t>
      </w:r>
    </w:p>
    <w:p w:rsidR="00F6563A" w:rsidRDefault="00F6563A" w:rsidP="00F65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8C6" w:rsidRDefault="00CB08C6"/>
    <w:sectPr w:rsidR="00CB08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9BD"/>
    <w:multiLevelType w:val="hybridMultilevel"/>
    <w:tmpl w:val="E79E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25"/>
    <w:rsid w:val="004B7C25"/>
    <w:rsid w:val="00CB08C6"/>
    <w:rsid w:val="00F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1C9C"/>
  <w15:chartTrackingRefBased/>
  <w15:docId w15:val="{1386A50D-EBEC-4081-B98A-CB12D472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3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563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F6563A"/>
    <w:rPr>
      <w:rFonts w:ascii="Times New Roman" w:eastAsia="Times New Roman" w:hAnsi="Times New Roman" w:cs="Times New Roman"/>
      <w:noProof/>
      <w:sz w:val="20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65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6">
    <w:name w:val="Title"/>
    <w:basedOn w:val="a"/>
    <w:link w:val="a7"/>
    <w:qFormat/>
    <w:rsid w:val="00F656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Заголовок Знак"/>
    <w:basedOn w:val="a0"/>
    <w:link w:val="a6"/>
    <w:rsid w:val="00F656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basedOn w:val="a0"/>
    <w:uiPriority w:val="20"/>
    <w:qFormat/>
    <w:rsid w:val="00F6563A"/>
    <w:rPr>
      <w:i/>
      <w:iCs/>
    </w:rPr>
  </w:style>
  <w:style w:type="character" w:styleId="a9">
    <w:name w:val="Strong"/>
    <w:basedOn w:val="a0"/>
    <w:uiPriority w:val="22"/>
    <w:qFormat/>
    <w:rsid w:val="00F6563A"/>
    <w:rPr>
      <w:b/>
      <w:bCs/>
    </w:rPr>
  </w:style>
  <w:style w:type="table" w:styleId="aa">
    <w:name w:val="Table Grid"/>
    <w:basedOn w:val="a1"/>
    <w:uiPriority w:val="59"/>
    <w:rsid w:val="00F6563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1722</Words>
  <Characters>9819</Characters>
  <Application>Microsoft Office Word</Application>
  <DocSecurity>0</DocSecurity>
  <Lines>81</Lines>
  <Paragraphs>23</Paragraphs>
  <ScaleCrop>false</ScaleCrop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ІЗОШ 12</dc:creator>
  <cp:keywords/>
  <dc:description/>
  <cp:lastModifiedBy>ІЗОШ 12</cp:lastModifiedBy>
  <cp:revision>2</cp:revision>
  <dcterms:created xsi:type="dcterms:W3CDTF">2018-11-29T11:22:00Z</dcterms:created>
  <dcterms:modified xsi:type="dcterms:W3CDTF">2018-11-29T11:23:00Z</dcterms:modified>
</cp:coreProperties>
</file>